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A0" w:rsidRDefault="000C79A0" w:rsidP="000C79A0">
      <w:pPr>
        <w:contextualSpacing/>
        <w:rPr>
          <w:rFonts w:ascii="Arial Narrow" w:hAnsi="Arial Narrow" w:cs="Leelawadee"/>
          <w:b/>
          <w:sz w:val="28"/>
        </w:rPr>
      </w:pPr>
    </w:p>
    <w:p w:rsidR="006D16B3" w:rsidRPr="000C79A0" w:rsidRDefault="00630734" w:rsidP="000C79A0">
      <w:pPr>
        <w:contextualSpacing/>
        <w:rPr>
          <w:rFonts w:ascii="Arial Narrow" w:hAnsi="Arial Narrow" w:cs="Leelawadee"/>
          <w:b/>
          <w:sz w:val="28"/>
        </w:rPr>
      </w:pPr>
      <w:r w:rsidRPr="000C79A0">
        <w:rPr>
          <w:rFonts w:ascii="Arial Narrow" w:hAnsi="Arial Narrow" w:cs="Leelawadee"/>
          <w:b/>
          <w:sz w:val="28"/>
        </w:rPr>
        <w:t>Summer Craft Markets</w:t>
      </w:r>
      <w:r w:rsidR="000A24B8" w:rsidRPr="000C79A0">
        <w:rPr>
          <w:rFonts w:ascii="Arial Narrow" w:hAnsi="Arial Narrow" w:cs="Leelawadee"/>
          <w:b/>
          <w:sz w:val="28"/>
        </w:rPr>
        <w:t xml:space="preserve"> </w:t>
      </w:r>
    </w:p>
    <w:p w:rsidR="006361D1" w:rsidRPr="000C79A0" w:rsidRDefault="00630734" w:rsidP="000C79A0">
      <w:pPr>
        <w:contextualSpacing/>
        <w:rPr>
          <w:rFonts w:ascii="Arial Narrow" w:hAnsi="Arial Narrow" w:cs="Leelawadee"/>
          <w:b/>
          <w:sz w:val="28"/>
        </w:rPr>
      </w:pPr>
      <w:r w:rsidRPr="000C79A0">
        <w:rPr>
          <w:rFonts w:ascii="Arial Narrow" w:hAnsi="Arial Narrow" w:cs="Leelawadee"/>
          <w:b/>
          <w:sz w:val="28"/>
        </w:rPr>
        <w:t>Every Friday from 10th June until 9th September 2016</w:t>
      </w:r>
      <w:r w:rsidR="000A24B8" w:rsidRPr="000C79A0">
        <w:rPr>
          <w:rFonts w:ascii="Arial Narrow" w:hAnsi="Arial Narrow" w:cs="Leelawadee"/>
          <w:b/>
          <w:sz w:val="28"/>
        </w:rPr>
        <w:t xml:space="preserve"> 10am – 4pm</w:t>
      </w:r>
    </w:p>
    <w:p w:rsidR="00630734" w:rsidRPr="000C79A0" w:rsidRDefault="00630734" w:rsidP="006D16B3">
      <w:pPr>
        <w:contextualSpacing/>
        <w:jc w:val="center"/>
        <w:rPr>
          <w:rFonts w:ascii="Arial Narrow" w:hAnsi="Arial Narrow" w:cs="Leelawadee"/>
          <w:b/>
          <w:sz w:val="28"/>
        </w:rPr>
      </w:pPr>
    </w:p>
    <w:tbl>
      <w:tblPr>
        <w:tblW w:w="3040" w:type="dxa"/>
        <w:tblInd w:w="94" w:type="dxa"/>
        <w:tblLook w:val="04A0"/>
      </w:tblPr>
      <w:tblGrid>
        <w:gridCol w:w="1119"/>
        <w:gridCol w:w="1040"/>
        <w:gridCol w:w="960"/>
      </w:tblGrid>
      <w:tr w:rsidR="00630734" w:rsidRPr="00630734" w:rsidTr="00630734">
        <w:trPr>
          <w:trHeight w:val="390"/>
        </w:trPr>
        <w:tc>
          <w:tcPr>
            <w:tcW w:w="1040" w:type="dxa"/>
            <w:tcBorders>
              <w:top w:val="nil"/>
              <w:left w:val="nil"/>
              <w:bottom w:val="nil"/>
              <w:right w:val="nil"/>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Inside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Pr>
                <w:rFonts w:ascii="Arial Narrow" w:eastAsia="Times New Roman" w:hAnsi="Arial Narrow" w:cs="Times New Roman"/>
                <w:noProof/>
                <w:color w:val="000000"/>
                <w:lang w:eastAsia="en-GB"/>
              </w:rPr>
              <w:pict>
                <v:shapetype id="_x0000_t202" coordsize="21600,21600" o:spt="202" path="m,l,21600r21600,l21600,xe">
                  <v:stroke joinstyle="miter"/>
                  <v:path gradientshapeok="t" o:connecttype="rect"/>
                </v:shapetype>
                <v:shape id="_x0000_s1026" type="#_x0000_t202" style="position:absolute;left:0;text-align:left;margin-left:58.45pt;margin-top:-4.05pt;width:285.95pt;height:295pt;z-index:251658240;mso-position-horizontal-relative:text;mso-position-vertical-relative:text" stroked="f">
                  <v:textbox>
                    <w:txbxContent>
                      <w:p w:rsidR="000C79A0" w:rsidRDefault="000C79A0">
                        <w:pPr>
                          <w:rPr>
                            <w:rFonts w:ascii="Arial Narrow" w:hAnsi="Arial Narrow"/>
                          </w:rPr>
                        </w:pPr>
                        <w:r>
                          <w:rPr>
                            <w:rFonts w:ascii="Arial Narrow" w:hAnsi="Arial Narrow"/>
                          </w:rPr>
                          <w:t>Please tick which markets you would like to attend and whether you wish to be located inside or outside.</w:t>
                        </w:r>
                      </w:p>
                      <w:p w:rsidR="000C79A0" w:rsidRDefault="000C79A0">
                        <w:pPr>
                          <w:rPr>
                            <w:rFonts w:ascii="Arial Narrow" w:hAnsi="Arial Narrow"/>
                          </w:rPr>
                        </w:pPr>
                        <w:r>
                          <w:rPr>
                            <w:rFonts w:ascii="Arial Narrow" w:hAnsi="Arial Narrow"/>
                          </w:rPr>
                          <w:t>Due to events already programmed for the venue, there will be no inside stalls on 24/6/16 and 26/8/16.</w:t>
                        </w:r>
                      </w:p>
                      <w:p w:rsidR="000C79A0" w:rsidRDefault="000C79A0">
                        <w:pPr>
                          <w:rPr>
                            <w:rFonts w:ascii="Arial Narrow" w:hAnsi="Arial Narrow"/>
                          </w:rPr>
                        </w:pPr>
                        <w:r>
                          <w:rPr>
                            <w:rFonts w:ascii="Arial Narrow" w:hAnsi="Arial Narrow"/>
                          </w:rPr>
                          <w:t>Please note that outside traders will need to supply their own gazebo or marquee and these should be no bigger than 3m².</w:t>
                        </w:r>
                      </w:p>
                      <w:p w:rsidR="000C79A0" w:rsidRPr="00630734" w:rsidRDefault="000C79A0">
                        <w:pPr>
                          <w:rPr>
                            <w:rFonts w:ascii="Arial Narrow" w:hAnsi="Arial Narrow"/>
                          </w:rPr>
                        </w:pPr>
                        <w:r>
                          <w:rPr>
                            <w:rFonts w:ascii="Arial Narrow" w:hAnsi="Arial Narrow"/>
                          </w:rPr>
                          <w:t>Please contact us if you have any additional requirements and we will be happy to assist.</w:t>
                        </w:r>
                      </w:p>
                    </w:txbxContent>
                  </v:textbox>
                </v:shape>
              </w:pict>
            </w:r>
            <w:r w:rsidRPr="00630734">
              <w:rPr>
                <w:rFonts w:ascii="Arial Narrow" w:eastAsia="Times New Roman" w:hAnsi="Arial Narrow" w:cs="Times New Roman"/>
                <w:color w:val="000000"/>
                <w:lang w:eastAsia="en-GB"/>
              </w:rPr>
              <w:t>Outside</w:t>
            </w:r>
          </w:p>
        </w:tc>
      </w:tr>
      <w:tr w:rsidR="00630734" w:rsidRPr="00630734" w:rsidTr="00630734">
        <w:trPr>
          <w:trHeight w:val="39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10/06/2016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17/06/2016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24/06/2016</w:t>
            </w:r>
          </w:p>
        </w:tc>
        <w:tc>
          <w:tcPr>
            <w:tcW w:w="1040" w:type="dxa"/>
            <w:tcBorders>
              <w:top w:val="nil"/>
              <w:left w:val="nil"/>
              <w:bottom w:val="single" w:sz="4" w:space="0" w:color="auto"/>
              <w:right w:val="single" w:sz="4" w:space="0" w:color="auto"/>
            </w:tcBorders>
            <w:shd w:val="clear" w:color="000000" w:fill="000000"/>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01/07/2016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08/07/2016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15/07/2016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22/07/2016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29/07/2016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05/08/2016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12/08/2016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19/08/2016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26/08/2016</w:t>
            </w:r>
          </w:p>
        </w:tc>
        <w:tc>
          <w:tcPr>
            <w:tcW w:w="1040" w:type="dxa"/>
            <w:tcBorders>
              <w:top w:val="nil"/>
              <w:left w:val="nil"/>
              <w:bottom w:val="single" w:sz="4" w:space="0" w:color="auto"/>
              <w:right w:val="single" w:sz="4" w:space="0" w:color="auto"/>
            </w:tcBorders>
            <w:shd w:val="clear" w:color="000000" w:fill="000000"/>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02/09/2016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r w:rsidR="00630734" w:rsidRPr="00630734" w:rsidTr="0063073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09/09/2016</w:t>
            </w:r>
          </w:p>
        </w:tc>
        <w:tc>
          <w:tcPr>
            <w:tcW w:w="104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30734" w:rsidRPr="00630734" w:rsidRDefault="00630734" w:rsidP="00630734">
            <w:pPr>
              <w:spacing w:after="0" w:line="240" w:lineRule="auto"/>
              <w:jc w:val="center"/>
              <w:rPr>
                <w:rFonts w:ascii="Arial Narrow" w:eastAsia="Times New Roman" w:hAnsi="Arial Narrow" w:cs="Times New Roman"/>
                <w:color w:val="000000"/>
                <w:lang w:eastAsia="en-GB"/>
              </w:rPr>
            </w:pPr>
            <w:r w:rsidRPr="00630734">
              <w:rPr>
                <w:rFonts w:ascii="Arial Narrow" w:eastAsia="Times New Roman" w:hAnsi="Arial Narrow" w:cs="Times New Roman"/>
                <w:color w:val="000000"/>
                <w:lang w:eastAsia="en-GB"/>
              </w:rPr>
              <w:t> </w:t>
            </w:r>
          </w:p>
        </w:tc>
      </w:tr>
    </w:tbl>
    <w:p w:rsidR="00630734" w:rsidRPr="000A24B8" w:rsidRDefault="00630734" w:rsidP="006D16B3">
      <w:pPr>
        <w:contextualSpacing/>
        <w:jc w:val="center"/>
        <w:rPr>
          <w:rFonts w:ascii="Arial Narrow" w:hAnsi="Arial Narrow" w:cs="Leelawadee"/>
          <w:u w:val="single"/>
        </w:rPr>
      </w:pPr>
    </w:p>
    <w:p w:rsidR="007C4092" w:rsidRPr="000A24B8" w:rsidRDefault="007C4092" w:rsidP="006D16B3">
      <w:pPr>
        <w:contextualSpacing/>
        <w:jc w:val="center"/>
        <w:rPr>
          <w:rFonts w:ascii="Arial Narrow" w:hAnsi="Arial Narrow" w:cs="Leelawadee"/>
          <w:sz w:val="16"/>
          <w:szCs w:val="16"/>
        </w:rPr>
      </w:pPr>
    </w:p>
    <w:tbl>
      <w:tblPr>
        <w:tblStyle w:val="TableGrid"/>
        <w:tblW w:w="0" w:type="auto"/>
        <w:tblLook w:val="04A0"/>
      </w:tblPr>
      <w:tblGrid>
        <w:gridCol w:w="9242"/>
      </w:tblGrid>
      <w:tr w:rsidR="006D16B3" w:rsidRPr="000A24B8" w:rsidTr="006D16B3">
        <w:tc>
          <w:tcPr>
            <w:tcW w:w="9242" w:type="dxa"/>
          </w:tcPr>
          <w:p w:rsidR="006D16B3" w:rsidRPr="000A24B8" w:rsidRDefault="006D16B3" w:rsidP="007C4092">
            <w:pPr>
              <w:tabs>
                <w:tab w:val="left" w:pos="1114"/>
              </w:tabs>
              <w:rPr>
                <w:rFonts w:ascii="Arial Narrow" w:hAnsi="Arial Narrow" w:cs="Leelawadee"/>
              </w:rPr>
            </w:pPr>
            <w:r w:rsidRPr="000A24B8">
              <w:rPr>
                <w:rFonts w:ascii="Arial Narrow" w:hAnsi="Arial Narrow" w:cs="Leelawadee"/>
              </w:rPr>
              <w:t>Name:</w:t>
            </w:r>
            <w:r w:rsidR="007C4092" w:rsidRPr="000A24B8">
              <w:rPr>
                <w:rFonts w:ascii="Arial Narrow" w:hAnsi="Arial Narrow" w:cs="Leelawadee"/>
              </w:rPr>
              <w:tab/>
            </w:r>
          </w:p>
        </w:tc>
      </w:tr>
      <w:tr w:rsidR="006D16B3" w:rsidRPr="000A24B8" w:rsidTr="006D16B3">
        <w:tc>
          <w:tcPr>
            <w:tcW w:w="9242" w:type="dxa"/>
          </w:tcPr>
          <w:p w:rsidR="006D16B3" w:rsidRPr="000A24B8" w:rsidRDefault="006D16B3" w:rsidP="006D16B3">
            <w:pPr>
              <w:rPr>
                <w:rFonts w:ascii="Arial Narrow" w:hAnsi="Arial Narrow" w:cs="Leelawadee"/>
              </w:rPr>
            </w:pPr>
            <w:r w:rsidRPr="000A24B8">
              <w:rPr>
                <w:rFonts w:ascii="Arial Narrow" w:hAnsi="Arial Narrow" w:cs="Leelawadee"/>
              </w:rPr>
              <w:t>Business Name (if applicable):</w:t>
            </w:r>
          </w:p>
        </w:tc>
      </w:tr>
      <w:tr w:rsidR="006D16B3" w:rsidRPr="000A24B8" w:rsidTr="006D16B3">
        <w:tc>
          <w:tcPr>
            <w:tcW w:w="9242" w:type="dxa"/>
          </w:tcPr>
          <w:p w:rsidR="006D16B3" w:rsidRPr="000A24B8" w:rsidRDefault="006D16B3" w:rsidP="006D16B3">
            <w:pPr>
              <w:rPr>
                <w:rFonts w:ascii="Arial Narrow" w:hAnsi="Arial Narrow" w:cs="Leelawadee"/>
              </w:rPr>
            </w:pPr>
            <w:r w:rsidRPr="000A24B8">
              <w:rPr>
                <w:rFonts w:ascii="Arial Narrow" w:hAnsi="Arial Narrow" w:cs="Leelawadee"/>
              </w:rPr>
              <w:t>Contact Number:</w:t>
            </w:r>
          </w:p>
        </w:tc>
      </w:tr>
      <w:tr w:rsidR="006D16B3" w:rsidRPr="000A24B8" w:rsidTr="006D16B3">
        <w:tc>
          <w:tcPr>
            <w:tcW w:w="9242" w:type="dxa"/>
          </w:tcPr>
          <w:p w:rsidR="006D16B3" w:rsidRPr="000A24B8" w:rsidRDefault="006D16B3" w:rsidP="006D16B3">
            <w:pPr>
              <w:rPr>
                <w:rFonts w:ascii="Arial Narrow" w:hAnsi="Arial Narrow" w:cs="Leelawadee"/>
              </w:rPr>
            </w:pPr>
            <w:r w:rsidRPr="000A24B8">
              <w:rPr>
                <w:rFonts w:ascii="Arial Narrow" w:hAnsi="Arial Narrow" w:cs="Leelawadee"/>
              </w:rPr>
              <w:t>Address:</w:t>
            </w:r>
          </w:p>
          <w:p w:rsidR="006D16B3" w:rsidRPr="000A24B8" w:rsidRDefault="006D16B3" w:rsidP="006D16B3">
            <w:pPr>
              <w:rPr>
                <w:rFonts w:ascii="Arial Narrow" w:hAnsi="Arial Narrow" w:cs="Leelawadee"/>
              </w:rPr>
            </w:pPr>
          </w:p>
          <w:p w:rsidR="006D16B3" w:rsidRPr="000A24B8" w:rsidRDefault="006D16B3" w:rsidP="006D16B3">
            <w:pPr>
              <w:rPr>
                <w:rFonts w:ascii="Arial Narrow" w:hAnsi="Arial Narrow" w:cs="Leelawadee"/>
              </w:rPr>
            </w:pPr>
          </w:p>
          <w:p w:rsidR="006D16B3" w:rsidRPr="000A24B8" w:rsidRDefault="006D16B3" w:rsidP="006D16B3">
            <w:pPr>
              <w:rPr>
                <w:rFonts w:ascii="Arial Narrow" w:hAnsi="Arial Narrow" w:cs="Leelawadee"/>
              </w:rPr>
            </w:pPr>
            <w:r w:rsidRPr="000A24B8">
              <w:rPr>
                <w:rFonts w:ascii="Arial Narrow" w:hAnsi="Arial Narrow" w:cs="Leelawadee"/>
              </w:rPr>
              <w:t xml:space="preserve">Postcode: </w:t>
            </w:r>
          </w:p>
        </w:tc>
      </w:tr>
      <w:tr w:rsidR="006D16B3" w:rsidRPr="000A24B8" w:rsidTr="006D16B3">
        <w:tc>
          <w:tcPr>
            <w:tcW w:w="9242" w:type="dxa"/>
          </w:tcPr>
          <w:p w:rsidR="006D16B3" w:rsidRPr="000A24B8" w:rsidRDefault="006D16B3" w:rsidP="006D16B3">
            <w:pPr>
              <w:rPr>
                <w:rFonts w:ascii="Arial Narrow" w:hAnsi="Arial Narrow" w:cs="Leelawadee"/>
              </w:rPr>
            </w:pPr>
            <w:r w:rsidRPr="000A24B8">
              <w:rPr>
                <w:rFonts w:ascii="Arial Narrow" w:hAnsi="Arial Narrow" w:cs="Leelawadee"/>
              </w:rPr>
              <w:t>Email:</w:t>
            </w:r>
          </w:p>
        </w:tc>
      </w:tr>
      <w:tr w:rsidR="00EF37DF" w:rsidRPr="000A24B8" w:rsidTr="00EF37DF">
        <w:tc>
          <w:tcPr>
            <w:tcW w:w="9242" w:type="dxa"/>
          </w:tcPr>
          <w:p w:rsidR="00EF37DF" w:rsidRPr="000A24B8" w:rsidRDefault="00EF37DF" w:rsidP="000C79A0">
            <w:pPr>
              <w:jc w:val="center"/>
              <w:rPr>
                <w:rFonts w:ascii="Arial Narrow" w:hAnsi="Arial Narrow" w:cs="Leelawadee"/>
              </w:rPr>
            </w:pPr>
            <w:r w:rsidRPr="000A24B8">
              <w:rPr>
                <w:rFonts w:ascii="Arial Narrow" w:hAnsi="Arial Narrow" w:cs="Leelawadee"/>
              </w:rPr>
              <w:t xml:space="preserve">If you have a website, or </w:t>
            </w:r>
            <w:proofErr w:type="spellStart"/>
            <w:r w:rsidR="000C79A0">
              <w:rPr>
                <w:rFonts w:ascii="Arial Narrow" w:hAnsi="Arial Narrow" w:cs="Leelawadee"/>
              </w:rPr>
              <w:t>F</w:t>
            </w:r>
            <w:r w:rsidRPr="000A24B8">
              <w:rPr>
                <w:rFonts w:ascii="Arial Narrow" w:hAnsi="Arial Narrow" w:cs="Leelawadee"/>
              </w:rPr>
              <w:t>acebook</w:t>
            </w:r>
            <w:proofErr w:type="spellEnd"/>
            <w:r w:rsidRPr="000A24B8">
              <w:rPr>
                <w:rFonts w:ascii="Arial Narrow" w:hAnsi="Arial Narrow" w:cs="Leelawadee"/>
              </w:rPr>
              <w:t xml:space="preserve"> page displaying your items with more details etc, we will happily share them </w:t>
            </w:r>
            <w:r w:rsidR="00011C4E" w:rsidRPr="000A24B8">
              <w:rPr>
                <w:rFonts w:ascii="Arial Narrow" w:hAnsi="Arial Narrow" w:cs="Leelawadee"/>
              </w:rPr>
              <w:t>when</w:t>
            </w:r>
            <w:r w:rsidRPr="000A24B8">
              <w:rPr>
                <w:rFonts w:ascii="Arial Narrow" w:hAnsi="Arial Narrow" w:cs="Leelawadee"/>
              </w:rPr>
              <w:t xml:space="preserve"> promoting the </w:t>
            </w:r>
            <w:r w:rsidR="000C79A0">
              <w:rPr>
                <w:rFonts w:ascii="Arial Narrow" w:hAnsi="Arial Narrow" w:cs="Leelawadee"/>
              </w:rPr>
              <w:t>markets</w:t>
            </w:r>
            <w:r w:rsidRPr="000A24B8">
              <w:rPr>
                <w:rFonts w:ascii="Arial Narrow" w:hAnsi="Arial Narrow" w:cs="Leelawadee"/>
              </w:rPr>
              <w:t xml:space="preserve">. </w:t>
            </w:r>
          </w:p>
        </w:tc>
      </w:tr>
      <w:tr w:rsidR="00EF37DF" w:rsidRPr="000A24B8" w:rsidTr="00EF37DF">
        <w:tc>
          <w:tcPr>
            <w:tcW w:w="9242" w:type="dxa"/>
          </w:tcPr>
          <w:p w:rsidR="00EF37DF" w:rsidRPr="000A24B8" w:rsidRDefault="00EF37DF" w:rsidP="00EF37DF">
            <w:pPr>
              <w:rPr>
                <w:rFonts w:ascii="Arial Narrow" w:hAnsi="Arial Narrow" w:cs="Leelawadee"/>
              </w:rPr>
            </w:pPr>
            <w:r w:rsidRPr="000A24B8">
              <w:rPr>
                <w:rFonts w:ascii="Arial Narrow" w:hAnsi="Arial Narrow" w:cs="Leelawadee"/>
              </w:rPr>
              <w:t xml:space="preserve">Facebook Page &amp;/or website address: </w:t>
            </w:r>
          </w:p>
          <w:p w:rsidR="00EF37DF" w:rsidRPr="000A24B8" w:rsidRDefault="00EF37DF" w:rsidP="006D16B3">
            <w:pPr>
              <w:jc w:val="center"/>
              <w:rPr>
                <w:rFonts w:ascii="Arial Narrow" w:hAnsi="Arial Narrow" w:cs="Leelawadee"/>
              </w:rPr>
            </w:pPr>
          </w:p>
        </w:tc>
      </w:tr>
    </w:tbl>
    <w:p w:rsidR="00EF37DF" w:rsidRPr="000A24B8" w:rsidRDefault="00EF37DF" w:rsidP="00B56D01">
      <w:pPr>
        <w:spacing w:after="0"/>
        <w:jc w:val="center"/>
        <w:rPr>
          <w:rFonts w:ascii="Arial Narrow" w:hAnsi="Arial Narrow" w:cs="Leelawadee"/>
          <w:sz w:val="16"/>
          <w:szCs w:val="16"/>
        </w:rPr>
      </w:pPr>
    </w:p>
    <w:tbl>
      <w:tblPr>
        <w:tblStyle w:val="TableGrid"/>
        <w:tblW w:w="0" w:type="auto"/>
        <w:tblLook w:val="04A0"/>
      </w:tblPr>
      <w:tblGrid>
        <w:gridCol w:w="9242"/>
      </w:tblGrid>
      <w:tr w:rsidR="006D16B3" w:rsidRPr="000A24B8" w:rsidTr="006D16B3">
        <w:tc>
          <w:tcPr>
            <w:tcW w:w="9242" w:type="dxa"/>
          </w:tcPr>
          <w:p w:rsidR="006D16B3" w:rsidRPr="000A24B8" w:rsidRDefault="006D16B3" w:rsidP="0069514F">
            <w:pPr>
              <w:rPr>
                <w:rFonts w:ascii="Arial Narrow" w:hAnsi="Arial Narrow" w:cs="Leelawadee"/>
                <w:u w:val="single"/>
              </w:rPr>
            </w:pPr>
            <w:r w:rsidRPr="000A24B8">
              <w:rPr>
                <w:rFonts w:ascii="Arial Narrow" w:hAnsi="Arial Narrow" w:cs="Leelawadee"/>
              </w:rPr>
              <w:t xml:space="preserve">Pitch </w:t>
            </w:r>
            <w:r w:rsidR="00274310" w:rsidRPr="000A24B8">
              <w:rPr>
                <w:rFonts w:ascii="Arial Narrow" w:hAnsi="Arial Narrow" w:cs="Leelawadee"/>
              </w:rPr>
              <w:t>size</w:t>
            </w:r>
            <w:r w:rsidRPr="000A24B8">
              <w:rPr>
                <w:rFonts w:ascii="Arial Narrow" w:hAnsi="Arial Narrow" w:cs="Leelawadee"/>
              </w:rPr>
              <w:t>:</w:t>
            </w:r>
            <w:r w:rsidR="0069514F" w:rsidRPr="000A24B8">
              <w:rPr>
                <w:rFonts w:ascii="Arial Narrow" w:hAnsi="Arial Narrow" w:cs="Leelawadee"/>
              </w:rPr>
              <w:t xml:space="preserve">             </w:t>
            </w:r>
            <w:r w:rsidR="00274310" w:rsidRPr="000A24B8">
              <w:rPr>
                <w:rFonts w:ascii="Arial Narrow" w:hAnsi="Arial Narrow" w:cs="Leelawadee"/>
              </w:rPr>
              <w:t xml:space="preserve">      </w:t>
            </w:r>
            <w:r w:rsidR="002607D8" w:rsidRPr="000A24B8">
              <w:rPr>
                <w:rFonts w:ascii="Arial Narrow" w:hAnsi="Arial Narrow" w:cs="Leelawadee"/>
              </w:rPr>
              <w:t>8ft x 3 ft</w:t>
            </w:r>
          </w:p>
          <w:p w:rsidR="006D16B3" w:rsidRPr="000A24B8" w:rsidRDefault="0069514F" w:rsidP="002607D8">
            <w:pPr>
              <w:rPr>
                <w:rFonts w:ascii="Arial Narrow" w:hAnsi="Arial Narrow" w:cs="Leelawadee"/>
              </w:rPr>
            </w:pPr>
            <w:r w:rsidRPr="000A24B8">
              <w:rPr>
                <w:rFonts w:ascii="Arial Narrow" w:hAnsi="Arial Narrow" w:cs="Leelawadee"/>
              </w:rPr>
              <w:t xml:space="preserve">                                   </w:t>
            </w:r>
            <w:r w:rsidRPr="000A24B8">
              <w:rPr>
                <w:rFonts w:ascii="Arial Narrow" w:hAnsi="Arial Narrow" w:cs="Leelawadee"/>
                <w:highlight w:val="cyan"/>
              </w:rPr>
              <w:t xml:space="preserve">  </w:t>
            </w:r>
            <w:r w:rsidR="006D16B3" w:rsidRPr="000A24B8">
              <w:rPr>
                <w:rFonts w:ascii="Arial Narrow" w:hAnsi="Arial Narrow" w:cs="Leelawadee"/>
                <w:highlight w:val="cyan"/>
              </w:rPr>
              <w:t xml:space="preserve">Please </w:t>
            </w:r>
            <w:r w:rsidR="005D32F7" w:rsidRPr="000A24B8">
              <w:rPr>
                <w:rFonts w:ascii="Arial Narrow" w:hAnsi="Arial Narrow" w:cs="Leelawadee"/>
                <w:highlight w:val="cyan"/>
              </w:rPr>
              <w:t>note tables are not included</w:t>
            </w:r>
          </w:p>
        </w:tc>
      </w:tr>
      <w:tr w:rsidR="000A0153" w:rsidRPr="000A24B8" w:rsidTr="000A0153">
        <w:tc>
          <w:tcPr>
            <w:tcW w:w="9242" w:type="dxa"/>
          </w:tcPr>
          <w:p w:rsidR="000C79A0" w:rsidRDefault="007C4092" w:rsidP="000C79A0">
            <w:pPr>
              <w:rPr>
                <w:rFonts w:ascii="Arial Narrow" w:hAnsi="Arial Narrow" w:cs="Leelawadee"/>
              </w:rPr>
            </w:pPr>
            <w:r w:rsidRPr="000A24B8">
              <w:rPr>
                <w:rFonts w:ascii="Arial Narrow" w:hAnsi="Arial Narrow" w:cs="Leelawadee"/>
              </w:rPr>
              <w:t>Fee</w:t>
            </w:r>
            <w:r w:rsidR="002607D8" w:rsidRPr="000A24B8">
              <w:rPr>
                <w:rFonts w:ascii="Arial Narrow" w:hAnsi="Arial Narrow" w:cs="Leelawadee"/>
              </w:rPr>
              <w:t xml:space="preserve"> </w:t>
            </w:r>
            <w:r w:rsidR="00900021">
              <w:rPr>
                <w:rFonts w:ascii="Arial Narrow" w:hAnsi="Arial Narrow" w:cs="Leelawadee"/>
              </w:rPr>
              <w:t xml:space="preserve">: </w:t>
            </w:r>
            <w:r w:rsidR="000C79A0">
              <w:rPr>
                <w:rFonts w:ascii="Arial Narrow" w:hAnsi="Arial Narrow" w:cs="Leelawadee"/>
              </w:rPr>
              <w:t xml:space="preserve">£15 per pitch if booked more than 4 weeks in advance; £20 per pitch if booked with 4 weeks plus raffle prize in aid of North Devon Theatres' Trust (Registered charity no. 1027553). </w:t>
            </w:r>
          </w:p>
          <w:p w:rsidR="000C79A0" w:rsidRPr="000A24B8" w:rsidRDefault="000C79A0" w:rsidP="000C79A0">
            <w:pPr>
              <w:rPr>
                <w:rFonts w:ascii="Arial Narrow" w:hAnsi="Arial Narrow" w:cs="Leelawadee"/>
              </w:rPr>
            </w:pPr>
            <w:r>
              <w:rPr>
                <w:rFonts w:ascii="Arial Narrow" w:hAnsi="Arial Narrow" w:cs="Leelawadee"/>
              </w:rPr>
              <w:t xml:space="preserve">Cheques should be made payable to </w:t>
            </w:r>
            <w:r w:rsidRPr="000C79A0">
              <w:rPr>
                <w:rFonts w:ascii="Arial Narrow" w:hAnsi="Arial Narrow" w:cs="Leelawadee"/>
                <w:b/>
              </w:rPr>
              <w:t>North Devon Theatres' Trust</w:t>
            </w:r>
          </w:p>
        </w:tc>
      </w:tr>
      <w:tr w:rsidR="00900021" w:rsidRPr="000A24B8" w:rsidTr="000A0153">
        <w:tc>
          <w:tcPr>
            <w:tcW w:w="9242" w:type="dxa"/>
          </w:tcPr>
          <w:p w:rsidR="00900021" w:rsidRPr="000A24B8" w:rsidRDefault="00900021" w:rsidP="0069514F">
            <w:pPr>
              <w:rPr>
                <w:rFonts w:ascii="Arial Narrow" w:hAnsi="Arial Narrow" w:cs="Leelawadee"/>
              </w:rPr>
            </w:pPr>
            <w:r>
              <w:rPr>
                <w:rFonts w:ascii="Arial Narrow" w:hAnsi="Arial Narrow" w:cs="Leelawadee"/>
              </w:rPr>
              <w:t xml:space="preserve">Fee Included: </w:t>
            </w:r>
          </w:p>
        </w:tc>
      </w:tr>
      <w:tr w:rsidR="000A0153" w:rsidRPr="000A24B8" w:rsidTr="000A0153">
        <w:tc>
          <w:tcPr>
            <w:tcW w:w="9242" w:type="dxa"/>
          </w:tcPr>
          <w:p w:rsidR="007C4092" w:rsidRPr="000A24B8" w:rsidRDefault="007C4092" w:rsidP="006D16B3">
            <w:pPr>
              <w:rPr>
                <w:rFonts w:ascii="Arial Narrow" w:hAnsi="Arial Narrow" w:cs="Leelawadee"/>
              </w:rPr>
            </w:pPr>
            <w:r w:rsidRPr="000A24B8">
              <w:rPr>
                <w:rFonts w:ascii="Arial Narrow" w:hAnsi="Arial Narrow" w:cs="Leelawadee"/>
              </w:rPr>
              <w:t xml:space="preserve">Special </w:t>
            </w:r>
            <w:r w:rsidR="002607D8" w:rsidRPr="000A24B8">
              <w:rPr>
                <w:rFonts w:ascii="Arial Narrow" w:hAnsi="Arial Narrow" w:cs="Leelawadee"/>
              </w:rPr>
              <w:t>requests/</w:t>
            </w:r>
            <w:r w:rsidRPr="000A24B8">
              <w:rPr>
                <w:rFonts w:ascii="Arial Narrow" w:hAnsi="Arial Narrow" w:cs="Leelawadee"/>
              </w:rPr>
              <w:t xml:space="preserve">requirements: </w:t>
            </w:r>
          </w:p>
          <w:p w:rsidR="007C4092" w:rsidRDefault="007C4092" w:rsidP="006D16B3">
            <w:pPr>
              <w:rPr>
                <w:rFonts w:ascii="Arial Narrow" w:hAnsi="Arial Narrow" w:cs="Leelawadee"/>
              </w:rPr>
            </w:pPr>
          </w:p>
          <w:p w:rsidR="00900021" w:rsidRPr="000A24B8" w:rsidRDefault="00900021" w:rsidP="006D16B3">
            <w:pPr>
              <w:rPr>
                <w:rFonts w:ascii="Arial Narrow" w:hAnsi="Arial Narrow" w:cs="Leelawadee"/>
              </w:rPr>
            </w:pPr>
          </w:p>
        </w:tc>
      </w:tr>
    </w:tbl>
    <w:p w:rsidR="00B56D01" w:rsidRDefault="00B56D01" w:rsidP="00D173A2">
      <w:pPr>
        <w:contextualSpacing/>
        <w:rPr>
          <w:rFonts w:ascii="Arial Narrow" w:hAnsi="Arial Narrow"/>
          <w:b/>
          <w:sz w:val="20"/>
          <w:szCs w:val="20"/>
        </w:rPr>
      </w:pPr>
    </w:p>
    <w:p w:rsidR="00C22891" w:rsidRPr="000A24B8" w:rsidRDefault="00D173A2" w:rsidP="00D173A2">
      <w:pPr>
        <w:contextualSpacing/>
        <w:rPr>
          <w:rFonts w:ascii="Arial Narrow" w:hAnsi="Arial Narrow"/>
          <w:b/>
          <w:sz w:val="20"/>
          <w:szCs w:val="20"/>
        </w:rPr>
      </w:pPr>
      <w:r w:rsidRPr="000A24B8">
        <w:rPr>
          <w:rFonts w:ascii="Arial Narrow" w:hAnsi="Arial Narrow"/>
          <w:b/>
          <w:sz w:val="20"/>
          <w:szCs w:val="20"/>
        </w:rPr>
        <w:lastRenderedPageBreak/>
        <w:t>Terms &amp; Conditions of Booking</w:t>
      </w: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1. Cancellations from exhibitors will only be accepted in writing.  On cancellation North Devon Theatres’ will return 75% of the booking fee if and when the stand is re-let.  Any cancellations received within 8 weeks of the exhibition date will not be entitled to a refund.</w:t>
      </w: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2. In the unlikely event that for any reason NDTT have to cancel, all exhibitors will have their booking fee returned.  Exhibitors will not be entitled to any compensation.</w:t>
      </w: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 xml:space="preserve">3. Exhibitors should arrive from 7.30am on the day of the </w:t>
      </w:r>
      <w:r w:rsidR="000C79A0">
        <w:rPr>
          <w:rFonts w:ascii="Arial Narrow" w:hAnsi="Arial Narrow"/>
          <w:sz w:val="20"/>
          <w:szCs w:val="20"/>
        </w:rPr>
        <w:t>market</w:t>
      </w:r>
      <w:r w:rsidRPr="000A24B8">
        <w:rPr>
          <w:rFonts w:ascii="Arial Narrow" w:hAnsi="Arial Narrow"/>
          <w:sz w:val="20"/>
          <w:szCs w:val="20"/>
        </w:rPr>
        <w:t xml:space="preserve">.  All stands must be ready by 10am and must be manned throughout the </w:t>
      </w:r>
      <w:r w:rsidR="000C79A0">
        <w:rPr>
          <w:rFonts w:ascii="Arial Narrow" w:hAnsi="Arial Narrow"/>
          <w:sz w:val="20"/>
          <w:szCs w:val="20"/>
        </w:rPr>
        <w:t>market</w:t>
      </w:r>
      <w:r w:rsidRPr="000A24B8">
        <w:rPr>
          <w:rFonts w:ascii="Arial Narrow" w:hAnsi="Arial Narrow"/>
          <w:sz w:val="20"/>
          <w:szCs w:val="20"/>
        </w:rPr>
        <w:t xml:space="preserve">.  The removal of exhibits may only commence after 4pm and may continue until </w:t>
      </w:r>
      <w:r w:rsidR="000C79A0">
        <w:rPr>
          <w:rFonts w:ascii="Arial Narrow" w:hAnsi="Arial Narrow"/>
          <w:sz w:val="20"/>
          <w:szCs w:val="20"/>
        </w:rPr>
        <w:t>6</w:t>
      </w:r>
      <w:r w:rsidRPr="000A24B8">
        <w:rPr>
          <w:rFonts w:ascii="Arial Narrow" w:hAnsi="Arial Narrow"/>
          <w:sz w:val="20"/>
          <w:szCs w:val="20"/>
        </w:rPr>
        <w:t>pm when all exhibits must be removed from the venue.</w:t>
      </w: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4. No liability shall be placed on NDTT for any losses that are incurred by the exhibitors whilst planning for, or preparing</w:t>
      </w:r>
      <w:r w:rsidR="00DD3896">
        <w:rPr>
          <w:rFonts w:ascii="Arial Narrow" w:hAnsi="Arial Narrow"/>
          <w:sz w:val="20"/>
          <w:szCs w:val="20"/>
        </w:rPr>
        <w:t xml:space="preserve"> for, or in connection with the</w:t>
      </w:r>
      <w:r w:rsidRPr="000A24B8">
        <w:rPr>
          <w:rFonts w:ascii="Arial Narrow" w:hAnsi="Arial Narrow"/>
          <w:sz w:val="20"/>
          <w:szCs w:val="20"/>
        </w:rPr>
        <w:t xml:space="preserve"> </w:t>
      </w:r>
      <w:r w:rsidR="000C79A0">
        <w:rPr>
          <w:rFonts w:ascii="Arial Narrow" w:hAnsi="Arial Narrow"/>
          <w:sz w:val="20"/>
          <w:szCs w:val="20"/>
        </w:rPr>
        <w:t>market</w:t>
      </w:r>
      <w:r w:rsidRPr="000A24B8">
        <w:rPr>
          <w:rFonts w:ascii="Arial Narrow" w:hAnsi="Arial Narrow"/>
          <w:sz w:val="20"/>
          <w:szCs w:val="20"/>
        </w:rPr>
        <w:t xml:space="preserve"> and exhibitors shall indemnify NDTT against any such actions, claims, proceedings, costs and expenses arising.  Each exhibitor must adequately insure to cover their liabilities.  A General Third Party policy of insurance to cover legal liability for negligence for an indemnity of at least £1m must be held and a copy of this policy must be available covering the above date.  In the event of any abandonment, postponement or limitation of the use of exhibition premises or any of the services provided therein, there will be no claim against the organisers.</w:t>
      </w: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5. Any electrical equipment or appliances etc being used at the exhibition must have a valid PAT Certificate, proof of which must be supplied at the time of booking or a request for PAT testing on the day.  Your application for electrical services will not be confirmed without this documentation.  No petrol, spirit, or other flammable liquid is permitted within the exhibition premises unless previously approved in writing with NDTT.  Flameproof and fireproof materials must be used for all stand construction, including decorative drapes.  NDTT will not be liable for any theft, loss or damage to persons or property that exhibitors, their agents, contractors, workmen or staff may cause or sustain from any cause whatsoever.  Exhibitors must insure themselves against such contingencies.  NDTT reserve the right and if necessary, remove at the exhibitor’s expense, any exhibitor which they may regard as unsuitable or for which there is insufficient accommodation, or which in the opinion of the organisers is likely to be dangerous or detrimental to the exhibition.  The organisers reserve the right to restrict various categories of business and the number of sites being taken by one particular business.  Exhibitors must only promote their own particular product or service from their stand.  It is not permitted for companies to share or promote other companies.  Failure to comply with these policies will result in exclusion from future exhibitions.  Checks will be carried out at the event.</w:t>
      </w:r>
    </w:p>
    <w:p w:rsidR="006E1A38" w:rsidRPr="000A24B8" w:rsidRDefault="006E1A38" w:rsidP="00D173A2">
      <w:pPr>
        <w:contextualSpacing/>
        <w:rPr>
          <w:rFonts w:ascii="Arial Narrow" w:hAnsi="Arial Narrow"/>
          <w:sz w:val="20"/>
          <w:szCs w:val="20"/>
        </w:rPr>
      </w:pP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I have read, understood and accept the Terms and Conditions of the booking</w:t>
      </w:r>
    </w:p>
    <w:p w:rsidR="006E1A38" w:rsidRPr="000A24B8" w:rsidRDefault="006E1A38" w:rsidP="00D173A2">
      <w:pPr>
        <w:contextualSpacing/>
        <w:rPr>
          <w:rFonts w:ascii="Arial Narrow" w:hAnsi="Arial Narrow"/>
          <w:sz w:val="20"/>
          <w:szCs w:val="20"/>
        </w:rPr>
      </w:pPr>
    </w:p>
    <w:p w:rsidR="00D173A2" w:rsidRPr="000A24B8" w:rsidRDefault="00D173A2" w:rsidP="00D173A2">
      <w:pPr>
        <w:contextualSpacing/>
        <w:rPr>
          <w:rFonts w:ascii="Arial Narrow" w:hAnsi="Arial Narrow"/>
          <w:sz w:val="20"/>
          <w:szCs w:val="20"/>
        </w:rPr>
      </w:pPr>
    </w:p>
    <w:p w:rsidR="00D173A2" w:rsidRPr="000A24B8" w:rsidRDefault="00D173A2" w:rsidP="00D173A2">
      <w:pPr>
        <w:contextualSpacing/>
        <w:rPr>
          <w:rFonts w:ascii="Arial Narrow" w:hAnsi="Arial Narrow"/>
          <w:sz w:val="20"/>
          <w:szCs w:val="20"/>
        </w:rPr>
      </w:pPr>
    </w:p>
    <w:p w:rsidR="002C7C75" w:rsidRDefault="00D173A2" w:rsidP="00D173A2">
      <w:pPr>
        <w:contextualSpacing/>
        <w:rPr>
          <w:rFonts w:ascii="Arial Narrow" w:hAnsi="Arial Narrow"/>
          <w:sz w:val="20"/>
          <w:szCs w:val="20"/>
        </w:rPr>
      </w:pPr>
      <w:r w:rsidRPr="000A24B8">
        <w:rPr>
          <w:rFonts w:ascii="Arial Narrow" w:hAnsi="Arial Narrow"/>
          <w:sz w:val="20"/>
          <w:szCs w:val="20"/>
        </w:rPr>
        <w:t>Signed</w:t>
      </w:r>
      <w:r w:rsidR="006E1A38" w:rsidRPr="000A24B8">
        <w:rPr>
          <w:rFonts w:ascii="Arial Narrow" w:hAnsi="Arial Narrow"/>
          <w:sz w:val="20"/>
          <w:szCs w:val="20"/>
        </w:rPr>
        <w:tab/>
      </w:r>
      <w:r w:rsidR="002C7C75">
        <w:rPr>
          <w:rFonts w:ascii="Arial Narrow" w:hAnsi="Arial Narrow"/>
          <w:sz w:val="20"/>
          <w:szCs w:val="20"/>
        </w:rPr>
        <w:tab/>
        <w:t xml:space="preserve"> ……………………………………………………………………………</w:t>
      </w:r>
      <w:r w:rsidRPr="000A24B8">
        <w:rPr>
          <w:rFonts w:ascii="Arial Narrow" w:hAnsi="Arial Narrow"/>
          <w:sz w:val="20"/>
          <w:szCs w:val="20"/>
        </w:rPr>
        <w:t xml:space="preserve">   </w:t>
      </w:r>
      <w:r w:rsidR="006E1A38" w:rsidRPr="000A24B8">
        <w:rPr>
          <w:rFonts w:ascii="Arial Narrow" w:hAnsi="Arial Narrow"/>
          <w:sz w:val="20"/>
          <w:szCs w:val="20"/>
        </w:rPr>
        <w:tab/>
      </w:r>
      <w:r w:rsidRPr="000A24B8">
        <w:rPr>
          <w:rFonts w:ascii="Arial Narrow" w:hAnsi="Arial Narrow"/>
          <w:sz w:val="20"/>
          <w:szCs w:val="20"/>
        </w:rPr>
        <w:t xml:space="preserve">  </w:t>
      </w:r>
    </w:p>
    <w:p w:rsidR="002C7C75" w:rsidRDefault="002C7C75" w:rsidP="00D173A2">
      <w:pPr>
        <w:contextualSpacing/>
        <w:rPr>
          <w:rFonts w:ascii="Arial Narrow" w:hAnsi="Arial Narrow"/>
          <w:sz w:val="20"/>
          <w:szCs w:val="20"/>
        </w:rPr>
      </w:pPr>
    </w:p>
    <w:p w:rsidR="00D173A2" w:rsidRPr="000A24B8" w:rsidRDefault="00D173A2" w:rsidP="00D173A2">
      <w:pPr>
        <w:contextualSpacing/>
        <w:rPr>
          <w:rFonts w:ascii="Arial Narrow" w:hAnsi="Arial Narrow"/>
          <w:sz w:val="20"/>
          <w:szCs w:val="20"/>
        </w:rPr>
      </w:pPr>
      <w:r w:rsidRPr="000A24B8">
        <w:rPr>
          <w:rFonts w:ascii="Arial Narrow" w:hAnsi="Arial Narrow"/>
          <w:sz w:val="20"/>
          <w:szCs w:val="20"/>
        </w:rPr>
        <w:t xml:space="preserve"> Date</w:t>
      </w:r>
      <w:r w:rsidR="002C7C75">
        <w:rPr>
          <w:rFonts w:ascii="Arial Narrow" w:hAnsi="Arial Narrow"/>
          <w:sz w:val="20"/>
          <w:szCs w:val="20"/>
        </w:rPr>
        <w:tab/>
      </w:r>
      <w:r w:rsidR="002C7C75">
        <w:rPr>
          <w:rFonts w:ascii="Arial Narrow" w:hAnsi="Arial Narrow"/>
          <w:sz w:val="20"/>
          <w:szCs w:val="20"/>
        </w:rPr>
        <w:tab/>
      </w:r>
      <w:r w:rsidRPr="000A24B8">
        <w:rPr>
          <w:rFonts w:ascii="Arial Narrow" w:hAnsi="Arial Narrow"/>
          <w:sz w:val="20"/>
          <w:szCs w:val="20"/>
        </w:rPr>
        <w:t xml:space="preserve"> …………………………………………………</w:t>
      </w:r>
      <w:r w:rsidR="002C7C75">
        <w:rPr>
          <w:rFonts w:ascii="Arial Narrow" w:hAnsi="Arial Narrow"/>
          <w:sz w:val="20"/>
          <w:szCs w:val="20"/>
        </w:rPr>
        <w:t>…………………………..</w:t>
      </w:r>
    </w:p>
    <w:p w:rsidR="007C4092" w:rsidRPr="000A24B8" w:rsidRDefault="007C4092" w:rsidP="006D16B3">
      <w:pPr>
        <w:contextualSpacing/>
        <w:rPr>
          <w:rFonts w:ascii="Arial Narrow" w:hAnsi="Arial Narrow"/>
          <w:sz w:val="20"/>
          <w:szCs w:val="20"/>
        </w:rPr>
      </w:pPr>
    </w:p>
    <w:p w:rsidR="006E1A38" w:rsidRPr="000A24B8" w:rsidRDefault="006E1A38" w:rsidP="006D16B3">
      <w:pPr>
        <w:contextualSpacing/>
        <w:rPr>
          <w:rFonts w:ascii="Arial Narrow" w:hAnsi="Arial Narrow"/>
          <w:sz w:val="20"/>
          <w:szCs w:val="20"/>
        </w:rPr>
      </w:pPr>
      <w:r w:rsidRPr="000A24B8">
        <w:rPr>
          <w:rFonts w:ascii="Arial Narrow" w:hAnsi="Arial Narrow"/>
          <w:sz w:val="20"/>
          <w:szCs w:val="20"/>
        </w:rPr>
        <w:t>Print</w:t>
      </w:r>
      <w:r w:rsidR="002C7C75">
        <w:rPr>
          <w:rFonts w:ascii="Arial Narrow" w:hAnsi="Arial Narrow"/>
          <w:sz w:val="20"/>
          <w:szCs w:val="20"/>
        </w:rPr>
        <w:tab/>
      </w:r>
      <w:r w:rsidRPr="000A24B8">
        <w:rPr>
          <w:rFonts w:ascii="Arial Narrow" w:hAnsi="Arial Narrow"/>
          <w:sz w:val="20"/>
          <w:szCs w:val="20"/>
        </w:rPr>
        <w:tab/>
        <w:t>………………………………………………………………………………</w:t>
      </w:r>
    </w:p>
    <w:p w:rsidR="006E1A38" w:rsidRPr="000A24B8" w:rsidRDefault="006E1A38" w:rsidP="006D16B3">
      <w:pPr>
        <w:contextualSpacing/>
        <w:rPr>
          <w:rFonts w:ascii="Arial Narrow" w:hAnsi="Arial Narrow"/>
          <w:sz w:val="20"/>
          <w:szCs w:val="20"/>
        </w:rPr>
      </w:pPr>
    </w:p>
    <w:p w:rsidR="006E1A38" w:rsidRPr="000A24B8" w:rsidRDefault="006E1A38" w:rsidP="006E1A38">
      <w:pPr>
        <w:contextualSpacing/>
        <w:jc w:val="center"/>
        <w:rPr>
          <w:rFonts w:ascii="Arial Narrow" w:hAnsi="Arial Narrow"/>
          <w:sz w:val="20"/>
          <w:szCs w:val="20"/>
        </w:rPr>
      </w:pPr>
    </w:p>
    <w:p w:rsidR="006E1A38" w:rsidRPr="000A24B8" w:rsidRDefault="006E1A38" w:rsidP="006E1A38">
      <w:pPr>
        <w:contextualSpacing/>
        <w:jc w:val="center"/>
        <w:rPr>
          <w:rFonts w:ascii="Arial Narrow" w:hAnsi="Arial Narrow"/>
          <w:sz w:val="20"/>
          <w:szCs w:val="20"/>
        </w:rPr>
      </w:pPr>
    </w:p>
    <w:p w:rsidR="006E1A38" w:rsidRPr="000A24B8" w:rsidRDefault="006E1A38" w:rsidP="006E1A38">
      <w:pPr>
        <w:contextualSpacing/>
        <w:jc w:val="center"/>
        <w:rPr>
          <w:rFonts w:ascii="Arial Narrow" w:hAnsi="Arial Narrow"/>
          <w:sz w:val="20"/>
          <w:szCs w:val="20"/>
        </w:rPr>
      </w:pPr>
    </w:p>
    <w:p w:rsidR="006E1A38" w:rsidRPr="000A24B8" w:rsidRDefault="006E1A38" w:rsidP="006E1A38">
      <w:pPr>
        <w:contextualSpacing/>
        <w:jc w:val="center"/>
        <w:rPr>
          <w:rFonts w:ascii="Arial Narrow" w:hAnsi="Arial Narrow"/>
          <w:sz w:val="20"/>
          <w:szCs w:val="20"/>
        </w:rPr>
      </w:pPr>
    </w:p>
    <w:p w:rsidR="00F371F1" w:rsidRPr="000A24B8" w:rsidRDefault="00F371F1" w:rsidP="006E1A38">
      <w:pPr>
        <w:contextualSpacing/>
        <w:jc w:val="center"/>
        <w:rPr>
          <w:rFonts w:ascii="Arial Narrow" w:hAnsi="Arial Narrow"/>
          <w:sz w:val="20"/>
          <w:szCs w:val="20"/>
        </w:rPr>
      </w:pPr>
    </w:p>
    <w:p w:rsidR="00F371F1" w:rsidRPr="000A24B8" w:rsidRDefault="00F371F1" w:rsidP="006E1A38">
      <w:pPr>
        <w:contextualSpacing/>
        <w:jc w:val="center"/>
        <w:rPr>
          <w:rFonts w:ascii="Arial Narrow" w:hAnsi="Arial Narrow"/>
          <w:sz w:val="20"/>
          <w:szCs w:val="20"/>
        </w:rPr>
      </w:pPr>
      <w:bookmarkStart w:id="0" w:name="_GoBack"/>
      <w:bookmarkEnd w:id="0"/>
    </w:p>
    <w:p w:rsidR="006E1A38" w:rsidRPr="000A24B8" w:rsidRDefault="006E1A38" w:rsidP="006E1A38">
      <w:pPr>
        <w:contextualSpacing/>
        <w:jc w:val="center"/>
        <w:rPr>
          <w:rFonts w:ascii="Arial Narrow" w:hAnsi="Arial Narrow"/>
          <w:sz w:val="20"/>
          <w:szCs w:val="20"/>
        </w:rPr>
      </w:pPr>
    </w:p>
    <w:p w:rsidR="006E1A38" w:rsidRPr="000A24B8" w:rsidRDefault="006E1A38" w:rsidP="006E1A38">
      <w:pPr>
        <w:contextualSpacing/>
        <w:jc w:val="center"/>
        <w:rPr>
          <w:rFonts w:ascii="Arial Narrow" w:hAnsi="Arial Narrow"/>
          <w:sz w:val="20"/>
          <w:szCs w:val="20"/>
        </w:rPr>
      </w:pPr>
    </w:p>
    <w:p w:rsidR="000C79A0" w:rsidRDefault="006E1A38" w:rsidP="006E1A38">
      <w:pPr>
        <w:contextualSpacing/>
        <w:jc w:val="center"/>
        <w:rPr>
          <w:rFonts w:ascii="Arial Narrow" w:hAnsi="Arial Narrow"/>
          <w:sz w:val="20"/>
          <w:szCs w:val="20"/>
        </w:rPr>
      </w:pPr>
      <w:r w:rsidRPr="000A24B8">
        <w:rPr>
          <w:rFonts w:ascii="Arial Narrow" w:hAnsi="Arial Narrow"/>
          <w:sz w:val="20"/>
          <w:szCs w:val="20"/>
        </w:rPr>
        <w:t xml:space="preserve">Please return </w:t>
      </w:r>
      <w:r w:rsidR="000C79A0">
        <w:rPr>
          <w:rFonts w:ascii="Arial Narrow" w:hAnsi="Arial Narrow"/>
          <w:sz w:val="20"/>
          <w:szCs w:val="20"/>
        </w:rPr>
        <w:t xml:space="preserve">with payment </w:t>
      </w:r>
      <w:r w:rsidRPr="000A24B8">
        <w:rPr>
          <w:rFonts w:ascii="Arial Narrow" w:hAnsi="Arial Narrow"/>
          <w:sz w:val="20"/>
          <w:szCs w:val="20"/>
        </w:rPr>
        <w:t xml:space="preserve">to: </w:t>
      </w:r>
      <w:r w:rsidR="000C79A0">
        <w:rPr>
          <w:rFonts w:ascii="Arial Narrow" w:hAnsi="Arial Narrow"/>
          <w:sz w:val="20"/>
          <w:szCs w:val="20"/>
        </w:rPr>
        <w:t>Summer Craft Markets</w:t>
      </w:r>
      <w:r w:rsidRPr="000A24B8">
        <w:rPr>
          <w:rFonts w:ascii="Arial Narrow" w:hAnsi="Arial Narrow"/>
          <w:sz w:val="20"/>
          <w:szCs w:val="20"/>
        </w:rPr>
        <w:t>,</w:t>
      </w:r>
      <w:r w:rsidR="000C79A0">
        <w:rPr>
          <w:rFonts w:ascii="Arial Narrow" w:hAnsi="Arial Narrow"/>
          <w:sz w:val="20"/>
          <w:szCs w:val="20"/>
        </w:rPr>
        <w:t xml:space="preserve"> c/o The Marketing Dept, </w:t>
      </w:r>
      <w:r w:rsidRPr="000A24B8">
        <w:rPr>
          <w:rFonts w:ascii="Arial Narrow" w:hAnsi="Arial Narrow"/>
          <w:sz w:val="20"/>
          <w:szCs w:val="20"/>
        </w:rPr>
        <w:t xml:space="preserve"> The Landmark Theatre, The Seafront, Ilfracombe, North Devon, EX34 9BX</w:t>
      </w:r>
      <w:r w:rsidR="000C79A0">
        <w:rPr>
          <w:rFonts w:ascii="Arial Narrow" w:hAnsi="Arial Narrow"/>
          <w:sz w:val="20"/>
          <w:szCs w:val="20"/>
        </w:rPr>
        <w:t xml:space="preserve"> </w:t>
      </w:r>
    </w:p>
    <w:p w:rsidR="000C79A0" w:rsidRDefault="006E1A38" w:rsidP="006E1A38">
      <w:pPr>
        <w:contextualSpacing/>
        <w:jc w:val="center"/>
        <w:rPr>
          <w:rFonts w:ascii="Arial Narrow" w:hAnsi="Arial Narrow"/>
          <w:sz w:val="20"/>
          <w:szCs w:val="20"/>
        </w:rPr>
      </w:pPr>
      <w:r w:rsidRPr="000A24B8">
        <w:rPr>
          <w:rFonts w:ascii="Arial Narrow" w:hAnsi="Arial Narrow"/>
          <w:sz w:val="20"/>
          <w:szCs w:val="20"/>
        </w:rPr>
        <w:t xml:space="preserve">For any queries, or further information, please contact </w:t>
      </w:r>
      <w:r w:rsidR="000C79A0">
        <w:rPr>
          <w:rFonts w:ascii="Arial Narrow" w:hAnsi="Arial Narrow"/>
          <w:sz w:val="20"/>
          <w:szCs w:val="20"/>
        </w:rPr>
        <w:t>our marketing team</w:t>
      </w:r>
    </w:p>
    <w:p w:rsidR="006E1A38" w:rsidRPr="000A24B8" w:rsidRDefault="006E1A38" w:rsidP="006E1A38">
      <w:pPr>
        <w:contextualSpacing/>
        <w:jc w:val="center"/>
        <w:rPr>
          <w:rFonts w:ascii="Arial Narrow" w:hAnsi="Arial Narrow"/>
          <w:sz w:val="20"/>
          <w:szCs w:val="20"/>
        </w:rPr>
      </w:pPr>
      <w:r w:rsidRPr="000A24B8">
        <w:rPr>
          <w:rFonts w:ascii="Arial Narrow" w:hAnsi="Arial Narrow"/>
          <w:sz w:val="20"/>
          <w:szCs w:val="20"/>
        </w:rPr>
        <w:t xml:space="preserve"> </w:t>
      </w:r>
      <w:r w:rsidR="000C79A0">
        <w:rPr>
          <w:rFonts w:ascii="Arial Narrow" w:hAnsi="Arial Narrow"/>
          <w:sz w:val="20"/>
          <w:szCs w:val="20"/>
        </w:rPr>
        <w:t>e:</w:t>
      </w:r>
      <w:r w:rsidRPr="000A24B8">
        <w:rPr>
          <w:rFonts w:ascii="Arial Narrow" w:hAnsi="Arial Narrow"/>
          <w:sz w:val="20"/>
          <w:szCs w:val="20"/>
        </w:rPr>
        <w:t xml:space="preserve"> </w:t>
      </w:r>
      <w:hyperlink r:id="rId6" w:history="1">
        <w:r w:rsidR="000C79A0">
          <w:rPr>
            <w:rStyle w:val="Hyperlink"/>
            <w:rFonts w:ascii="Arial Narrow" w:hAnsi="Arial Narrow"/>
            <w:sz w:val="20"/>
            <w:szCs w:val="20"/>
          </w:rPr>
          <w:t>marketing</w:t>
        </w:r>
        <w:r w:rsidRPr="000A24B8">
          <w:rPr>
            <w:rStyle w:val="Hyperlink"/>
            <w:rFonts w:ascii="Arial Narrow" w:hAnsi="Arial Narrow"/>
            <w:sz w:val="20"/>
            <w:szCs w:val="20"/>
          </w:rPr>
          <w:t>@northdevontheatres.org.uk</w:t>
        </w:r>
      </w:hyperlink>
      <w:r w:rsidR="000C79A0">
        <w:rPr>
          <w:rFonts w:ascii="Arial Narrow" w:hAnsi="Arial Narrow"/>
          <w:sz w:val="20"/>
          <w:szCs w:val="20"/>
        </w:rPr>
        <w:t xml:space="preserve"> t:</w:t>
      </w:r>
      <w:r w:rsidRPr="000A24B8">
        <w:rPr>
          <w:rFonts w:ascii="Arial Narrow" w:hAnsi="Arial Narrow"/>
          <w:sz w:val="20"/>
          <w:szCs w:val="20"/>
        </w:rPr>
        <w:t xml:space="preserve"> 01271 865655</w:t>
      </w:r>
    </w:p>
    <w:sectPr w:rsidR="006E1A38" w:rsidRPr="000A24B8" w:rsidSect="00B56D01">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A0" w:rsidRDefault="000C79A0" w:rsidP="000C79A0">
      <w:pPr>
        <w:spacing w:after="0" w:line="240" w:lineRule="auto"/>
      </w:pPr>
      <w:r>
        <w:separator/>
      </w:r>
    </w:p>
  </w:endnote>
  <w:endnote w:type="continuationSeparator" w:id="0">
    <w:p w:rsidR="000C79A0" w:rsidRDefault="000C79A0" w:rsidP="000C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A0" w:rsidRDefault="000C79A0" w:rsidP="000C79A0">
      <w:pPr>
        <w:spacing w:after="0" w:line="240" w:lineRule="auto"/>
      </w:pPr>
      <w:r>
        <w:separator/>
      </w:r>
    </w:p>
  </w:footnote>
  <w:footnote w:type="continuationSeparator" w:id="0">
    <w:p w:rsidR="000C79A0" w:rsidRDefault="000C79A0" w:rsidP="000C7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01" w:rsidRDefault="00B56D01">
    <w:pPr>
      <w:pStyle w:val="Header"/>
    </w:pPr>
    <w:r w:rsidRPr="00B56D01">
      <w:drawing>
        <wp:anchor distT="0" distB="0" distL="114300" distR="114300" simplePos="0" relativeHeight="251660288" behindDoc="0" locked="0" layoutInCell="1" allowOverlap="1">
          <wp:simplePos x="0" y="0"/>
          <wp:positionH relativeFrom="column">
            <wp:posOffset>-429895</wp:posOffset>
          </wp:positionH>
          <wp:positionV relativeFrom="paragraph">
            <wp:posOffset>-303530</wp:posOffset>
          </wp:positionV>
          <wp:extent cx="3820160" cy="1017905"/>
          <wp:effectExtent l="19050" t="0" r="8890" b="0"/>
          <wp:wrapThrough wrapText="bothSides">
            <wp:wrapPolygon edited="0">
              <wp:start x="-108" y="0"/>
              <wp:lineTo x="-108" y="21021"/>
              <wp:lineTo x="21650" y="21021"/>
              <wp:lineTo x="21650" y="0"/>
              <wp:lineTo x="-108" y="0"/>
            </wp:wrapPolygon>
          </wp:wrapThrough>
          <wp:docPr id="2" name="Picture 0" descr="Landmark Linea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mark Linear Logo cmyk.jpg"/>
                  <pic:cNvPicPr/>
                </pic:nvPicPr>
                <pic:blipFill>
                  <a:blip r:embed="rId1"/>
                  <a:stretch>
                    <a:fillRect/>
                  </a:stretch>
                </pic:blipFill>
                <pic:spPr>
                  <a:xfrm>
                    <a:off x="0" y="0"/>
                    <a:ext cx="3820160" cy="101790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rsids>
    <w:rsidRoot w:val="006361D1"/>
    <w:rsid w:val="00011C4E"/>
    <w:rsid w:val="000A0153"/>
    <w:rsid w:val="000A24B8"/>
    <w:rsid w:val="000C79A0"/>
    <w:rsid w:val="000D6086"/>
    <w:rsid w:val="00144A11"/>
    <w:rsid w:val="002607D8"/>
    <w:rsid w:val="00274310"/>
    <w:rsid w:val="002C7C75"/>
    <w:rsid w:val="00350AA2"/>
    <w:rsid w:val="003D0DFE"/>
    <w:rsid w:val="005D32F7"/>
    <w:rsid w:val="00630734"/>
    <w:rsid w:val="006361D1"/>
    <w:rsid w:val="0069514F"/>
    <w:rsid w:val="006D16B3"/>
    <w:rsid w:val="006E1A38"/>
    <w:rsid w:val="007C4092"/>
    <w:rsid w:val="00846704"/>
    <w:rsid w:val="00900021"/>
    <w:rsid w:val="00B56D01"/>
    <w:rsid w:val="00C22891"/>
    <w:rsid w:val="00C54237"/>
    <w:rsid w:val="00D173A2"/>
    <w:rsid w:val="00DC0DBC"/>
    <w:rsid w:val="00DD3896"/>
    <w:rsid w:val="00EF37DF"/>
    <w:rsid w:val="00F20034"/>
    <w:rsid w:val="00F371F1"/>
    <w:rsid w:val="00F55157"/>
    <w:rsid w:val="00FA23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1A38"/>
    <w:rPr>
      <w:color w:val="0000FF" w:themeColor="hyperlink"/>
      <w:u w:val="single"/>
    </w:rPr>
  </w:style>
  <w:style w:type="paragraph" w:styleId="Header">
    <w:name w:val="header"/>
    <w:basedOn w:val="Normal"/>
    <w:link w:val="HeaderChar"/>
    <w:uiPriority w:val="99"/>
    <w:semiHidden/>
    <w:unhideWhenUsed/>
    <w:rsid w:val="000C79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79A0"/>
  </w:style>
  <w:style w:type="paragraph" w:styleId="Footer">
    <w:name w:val="footer"/>
    <w:basedOn w:val="Normal"/>
    <w:link w:val="FooterChar"/>
    <w:uiPriority w:val="99"/>
    <w:semiHidden/>
    <w:unhideWhenUsed/>
    <w:rsid w:val="000C79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79A0"/>
  </w:style>
  <w:style w:type="paragraph" w:styleId="BalloonText">
    <w:name w:val="Balloon Text"/>
    <w:basedOn w:val="Normal"/>
    <w:link w:val="BalloonTextChar"/>
    <w:uiPriority w:val="99"/>
    <w:semiHidden/>
    <w:unhideWhenUsed/>
    <w:rsid w:val="000C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9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ie.denyer@northdevontheatres.org.uk"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foh.lm</dc:creator>
  <cp:lastModifiedBy>Jo Lock</cp:lastModifiedBy>
  <cp:revision>2</cp:revision>
  <dcterms:created xsi:type="dcterms:W3CDTF">2016-02-15T11:27:00Z</dcterms:created>
  <dcterms:modified xsi:type="dcterms:W3CDTF">2016-02-15T11:27:00Z</dcterms:modified>
</cp:coreProperties>
</file>